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88" w:rsidRPr="00124C88" w:rsidRDefault="00124C88" w:rsidP="00124C88">
      <w:pPr>
        <w:bidi w:val="0"/>
        <w:jc w:val="both"/>
        <w:rPr>
          <w:rFonts w:asciiTheme="majorBidi" w:hAnsiTheme="majorBidi" w:cstheme="majorBidi"/>
          <w:b/>
          <w:bCs/>
          <w:sz w:val="26"/>
          <w:szCs w:val="26"/>
        </w:rPr>
      </w:pPr>
    </w:p>
    <w:p w:rsidR="00124C88" w:rsidRPr="00124C88" w:rsidRDefault="00124C88" w:rsidP="007956CB">
      <w:pPr>
        <w:jc w:val="right"/>
        <w:rPr>
          <w:rFonts w:asciiTheme="majorBidi" w:hAnsiTheme="majorBidi" w:cstheme="majorBidi"/>
          <w:b/>
          <w:bCs/>
          <w:sz w:val="26"/>
          <w:szCs w:val="26"/>
        </w:rPr>
      </w:pPr>
      <w:r w:rsidRPr="00124C88">
        <w:rPr>
          <w:rFonts w:asciiTheme="majorBidi" w:hAnsiTheme="majorBidi" w:cstheme="majorBidi"/>
          <w:b/>
          <w:bCs/>
          <w:sz w:val="26"/>
          <w:szCs w:val="26"/>
        </w:rPr>
        <w:t xml:space="preserve">Journal Title: </w:t>
      </w:r>
      <w:r w:rsidR="007956CB">
        <w:rPr>
          <w:rFonts w:asciiTheme="majorBidi" w:hAnsiTheme="majorBidi" w:cstheme="majorBidi"/>
          <w:b/>
          <w:bCs/>
          <w:sz w:val="26"/>
          <w:szCs w:val="26"/>
        </w:rPr>
        <w:t xml:space="preserve">Journal of </w:t>
      </w:r>
      <w:proofErr w:type="spellStart"/>
      <w:r w:rsidR="007956CB">
        <w:rPr>
          <w:rFonts w:asciiTheme="majorBidi" w:hAnsiTheme="majorBidi" w:cstheme="majorBidi"/>
          <w:b/>
          <w:bCs/>
          <w:sz w:val="26"/>
          <w:szCs w:val="26"/>
        </w:rPr>
        <w:t>Guilan</w:t>
      </w:r>
      <w:proofErr w:type="spellEnd"/>
      <w:r w:rsidR="007956CB">
        <w:rPr>
          <w:rFonts w:asciiTheme="majorBidi" w:hAnsiTheme="majorBidi" w:cstheme="majorBidi"/>
          <w:b/>
          <w:bCs/>
          <w:sz w:val="26"/>
          <w:szCs w:val="26"/>
        </w:rPr>
        <w:t xml:space="preserve"> University of Medical Sciences</w:t>
      </w:r>
    </w:p>
    <w:p w:rsidR="00124C88" w:rsidRPr="00124C88" w:rsidRDefault="00124C88" w:rsidP="00124C88">
      <w:pPr>
        <w:jc w:val="right"/>
        <w:rPr>
          <w:rFonts w:asciiTheme="majorBidi" w:hAnsiTheme="majorBidi" w:cstheme="majorBidi"/>
          <w:b/>
          <w:bCs/>
          <w:sz w:val="26"/>
          <w:szCs w:val="26"/>
        </w:rPr>
      </w:pPr>
      <w:r w:rsidRPr="00124C88">
        <w:rPr>
          <w:rFonts w:asciiTheme="majorBidi" w:hAnsiTheme="majorBidi" w:cstheme="majorBidi"/>
          <w:b/>
          <w:bCs/>
          <w:sz w:val="26"/>
          <w:szCs w:val="26"/>
        </w:rPr>
        <w:t xml:space="preserve">Manuscript Title: "- - - - - - - - - - - - - - - - - - - - - - - - - - - - - - - - - - - - - - - - - - - - - - - - - - - - - - - - - - - - - - - - - - - - - - - - - - </w:t>
      </w:r>
      <w:r>
        <w:rPr>
          <w:rFonts w:asciiTheme="majorBidi" w:hAnsiTheme="majorBidi" w:cstheme="majorBidi"/>
          <w:b/>
          <w:bCs/>
          <w:sz w:val="26"/>
          <w:szCs w:val="26"/>
        </w:rPr>
        <w:t xml:space="preserve">- - - - - </w:t>
      </w:r>
      <w:r w:rsidRPr="00124C88">
        <w:rPr>
          <w:rFonts w:asciiTheme="majorBidi" w:hAnsiTheme="majorBidi" w:cstheme="majorBidi"/>
          <w:b/>
          <w:bCs/>
          <w:sz w:val="26"/>
          <w:szCs w:val="26"/>
        </w:rPr>
        <w:t xml:space="preserve"> - - - - - - - - - - - - - - - - - - - - - - - - "</w:t>
      </w:r>
    </w:p>
    <w:p w:rsidR="00124C88" w:rsidRDefault="00124C88" w:rsidP="007956CB">
      <w:pPr>
        <w:tabs>
          <w:tab w:val="left" w:pos="3660"/>
        </w:tabs>
        <w:bidi w:val="0"/>
        <w:spacing w:line="480" w:lineRule="auto"/>
        <w:jc w:val="both"/>
        <w:rPr>
          <w:rFonts w:asciiTheme="majorBidi" w:hAnsiTheme="majorBidi" w:cstheme="majorBidi"/>
          <w:sz w:val="24"/>
          <w:szCs w:val="24"/>
        </w:rPr>
      </w:pPr>
      <w:r w:rsidRPr="00124C88">
        <w:rPr>
          <w:rFonts w:asciiTheme="majorBidi" w:hAnsiTheme="majorBidi" w:cstheme="majorBidi"/>
          <w:bCs/>
          <w:sz w:val="24"/>
          <w:szCs w:val="24"/>
        </w:rPr>
        <w:t>We confirm to value that the final right is reserved for the journal to incorporate any changes deemed necessary by the editorial board to the text of the article to be in harmony with the editorial standards of the journal.  We are also aware of the fact that accepted papers become the permanent property of</w:t>
      </w:r>
      <w:r w:rsidRPr="00124C88">
        <w:rPr>
          <w:rFonts w:asciiTheme="majorBidi" w:hAnsiTheme="majorBidi" w:cstheme="majorBidi"/>
          <w:bCs/>
          <w:i/>
          <w:iCs/>
          <w:sz w:val="24"/>
          <w:szCs w:val="24"/>
        </w:rPr>
        <w:t xml:space="preserve"> </w:t>
      </w:r>
      <w:r w:rsidRPr="00124C88">
        <w:rPr>
          <w:rFonts w:asciiTheme="majorBidi" w:hAnsiTheme="majorBidi" w:cstheme="majorBidi"/>
          <w:bCs/>
          <w:sz w:val="24"/>
          <w:szCs w:val="24"/>
        </w:rPr>
        <w:t xml:space="preserve">the </w:t>
      </w:r>
      <w:r w:rsidR="007956CB">
        <w:rPr>
          <w:rFonts w:asciiTheme="majorBidi" w:hAnsiTheme="majorBidi" w:cstheme="majorBidi"/>
          <w:b/>
          <w:bCs/>
          <w:sz w:val="26"/>
          <w:szCs w:val="26"/>
        </w:rPr>
        <w:t xml:space="preserve">Journal of </w:t>
      </w:r>
      <w:proofErr w:type="spellStart"/>
      <w:r w:rsidR="007956CB">
        <w:rPr>
          <w:rFonts w:asciiTheme="majorBidi" w:hAnsiTheme="majorBidi" w:cstheme="majorBidi"/>
          <w:b/>
          <w:bCs/>
          <w:sz w:val="26"/>
          <w:szCs w:val="26"/>
        </w:rPr>
        <w:t>Guilan</w:t>
      </w:r>
      <w:proofErr w:type="spellEnd"/>
      <w:r w:rsidR="007956CB">
        <w:rPr>
          <w:rFonts w:asciiTheme="majorBidi" w:hAnsiTheme="majorBidi" w:cstheme="majorBidi"/>
          <w:b/>
          <w:bCs/>
          <w:sz w:val="26"/>
          <w:szCs w:val="26"/>
        </w:rPr>
        <w:t xml:space="preserve"> University of Medical Sciences</w:t>
      </w:r>
      <w:bookmarkStart w:id="0" w:name="_GoBack"/>
      <w:bookmarkEnd w:id="0"/>
      <w:r w:rsidRPr="00124C88">
        <w:rPr>
          <w:rFonts w:asciiTheme="majorBidi" w:hAnsiTheme="majorBidi" w:cstheme="majorBidi"/>
          <w:bCs/>
          <w:sz w:val="24"/>
          <w:szCs w:val="24"/>
        </w:rPr>
        <w:t>.</w:t>
      </w:r>
      <w:r w:rsidRPr="00124C88">
        <w:rPr>
          <w:rFonts w:asciiTheme="majorBidi" w:hAnsiTheme="majorBidi" w:cstheme="majorBidi"/>
          <w:sz w:val="24"/>
          <w:szCs w:val="24"/>
        </w:rPr>
        <w:t xml:space="preserve"> </w:t>
      </w:r>
    </w:p>
    <w:tbl>
      <w:tblPr>
        <w:tblStyle w:val="TableGrid"/>
        <w:tblW w:w="0" w:type="auto"/>
        <w:tblLook w:val="04A0" w:firstRow="1" w:lastRow="0" w:firstColumn="1" w:lastColumn="0" w:noHBand="0" w:noVBand="1"/>
      </w:tblPr>
      <w:tblGrid>
        <w:gridCol w:w="4621"/>
        <w:gridCol w:w="4621"/>
      </w:tblGrid>
      <w:tr w:rsidR="00124C88" w:rsidTr="00124C88">
        <w:tc>
          <w:tcPr>
            <w:tcW w:w="4621" w:type="dxa"/>
          </w:tcPr>
          <w:p w:rsidR="00124C88" w:rsidRPr="00124C88" w:rsidRDefault="00124C88" w:rsidP="00124C88">
            <w:pPr>
              <w:jc w:val="center"/>
              <w:rPr>
                <w:rFonts w:asciiTheme="majorBidi" w:hAnsiTheme="majorBidi" w:cstheme="majorBidi"/>
                <w:b/>
                <w:bCs/>
              </w:rPr>
            </w:pPr>
            <w:r w:rsidRPr="00124C88">
              <w:rPr>
                <w:rFonts w:asciiTheme="majorBidi" w:hAnsiTheme="majorBidi" w:cstheme="majorBidi"/>
                <w:b/>
                <w:bCs/>
              </w:rPr>
              <w:t>SURNAME AND NAME</w:t>
            </w:r>
          </w:p>
          <w:p w:rsidR="00124C88" w:rsidRPr="00124C88" w:rsidRDefault="00124C88" w:rsidP="00124C88">
            <w:pPr>
              <w:jc w:val="center"/>
              <w:rPr>
                <w:rFonts w:asciiTheme="majorBidi" w:hAnsiTheme="majorBidi" w:cstheme="majorBidi"/>
                <w:b/>
                <w:bCs/>
                <w:rtl/>
              </w:rPr>
            </w:pPr>
            <w:r w:rsidRPr="00124C88">
              <w:rPr>
                <w:rFonts w:asciiTheme="majorBidi" w:hAnsiTheme="majorBidi" w:cstheme="majorBidi"/>
                <w:b/>
                <w:bCs/>
              </w:rPr>
              <w:t>(in capital letters)</w:t>
            </w:r>
          </w:p>
        </w:tc>
        <w:tc>
          <w:tcPr>
            <w:tcW w:w="4621" w:type="dxa"/>
          </w:tcPr>
          <w:p w:rsidR="00124C88" w:rsidRPr="00124C88" w:rsidRDefault="00124C88" w:rsidP="00124C88">
            <w:pPr>
              <w:jc w:val="center"/>
              <w:rPr>
                <w:rFonts w:asciiTheme="majorBidi" w:hAnsiTheme="majorBidi" w:cstheme="majorBidi"/>
                <w:b/>
                <w:bCs/>
              </w:rPr>
            </w:pPr>
            <w:r w:rsidRPr="00124C88">
              <w:rPr>
                <w:rFonts w:asciiTheme="majorBidi" w:hAnsiTheme="majorBidi" w:cstheme="majorBidi"/>
                <w:b/>
                <w:bCs/>
              </w:rPr>
              <w:t>SIGNATURE</w:t>
            </w:r>
          </w:p>
        </w:tc>
      </w:tr>
      <w:tr w:rsidR="00124C88" w:rsidTr="00124C88">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r>
      <w:tr w:rsidR="00124C88" w:rsidTr="00124C88">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r>
      <w:tr w:rsidR="00124C88" w:rsidTr="00124C88">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r>
      <w:tr w:rsidR="00124C88" w:rsidTr="00124C88">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r>
      <w:tr w:rsidR="00124C88" w:rsidTr="00124C88">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r>
      <w:tr w:rsidR="00124C88" w:rsidTr="00124C88">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r>
      <w:tr w:rsidR="00124C88" w:rsidTr="00124C88">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c>
          <w:tcPr>
            <w:tcW w:w="4621" w:type="dxa"/>
          </w:tcPr>
          <w:p w:rsidR="00124C88" w:rsidRDefault="00124C88" w:rsidP="00124C88">
            <w:pPr>
              <w:tabs>
                <w:tab w:val="left" w:pos="3660"/>
              </w:tabs>
              <w:bidi w:val="0"/>
              <w:spacing w:line="480" w:lineRule="auto"/>
              <w:jc w:val="both"/>
              <w:rPr>
                <w:rFonts w:asciiTheme="majorBidi" w:hAnsiTheme="majorBidi" w:cstheme="majorBidi"/>
                <w:sz w:val="24"/>
                <w:szCs w:val="24"/>
              </w:rPr>
            </w:pPr>
          </w:p>
        </w:tc>
      </w:tr>
    </w:tbl>
    <w:p w:rsidR="00124C88" w:rsidRPr="00124C88" w:rsidRDefault="00124C88" w:rsidP="00124C88">
      <w:pPr>
        <w:tabs>
          <w:tab w:val="left" w:pos="3660"/>
        </w:tabs>
        <w:bidi w:val="0"/>
        <w:spacing w:line="480" w:lineRule="auto"/>
        <w:jc w:val="both"/>
        <w:rPr>
          <w:rFonts w:asciiTheme="majorBidi" w:hAnsiTheme="majorBidi" w:cstheme="majorBidi"/>
          <w:sz w:val="24"/>
          <w:szCs w:val="24"/>
          <w:rtl/>
        </w:rPr>
      </w:pPr>
    </w:p>
    <w:p w:rsidR="00124C88" w:rsidRPr="00124C88" w:rsidRDefault="00124C88" w:rsidP="00124C88">
      <w:pPr>
        <w:bidi w:val="0"/>
        <w:rPr>
          <w:sz w:val="24"/>
          <w:szCs w:val="24"/>
        </w:rPr>
      </w:pPr>
    </w:p>
    <w:sectPr w:rsidR="00124C88" w:rsidRPr="00124C88" w:rsidSect="00AD13C0">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00" w:rsidRDefault="008E1000" w:rsidP="00124C88">
      <w:pPr>
        <w:spacing w:after="0" w:line="240" w:lineRule="auto"/>
      </w:pPr>
      <w:r>
        <w:separator/>
      </w:r>
    </w:p>
  </w:endnote>
  <w:endnote w:type="continuationSeparator" w:id="0">
    <w:p w:rsidR="008E1000" w:rsidRDefault="008E1000" w:rsidP="0012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00" w:rsidRDefault="008E1000" w:rsidP="00124C88">
      <w:pPr>
        <w:spacing w:after="0" w:line="240" w:lineRule="auto"/>
      </w:pPr>
      <w:r>
        <w:separator/>
      </w:r>
    </w:p>
  </w:footnote>
  <w:footnote w:type="continuationSeparator" w:id="0">
    <w:p w:rsidR="008E1000" w:rsidRDefault="008E1000" w:rsidP="00124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88" w:rsidRPr="00E9298C" w:rsidRDefault="00124C88" w:rsidP="00124C88">
    <w:pPr>
      <w:bidi w:val="0"/>
      <w:jc w:val="center"/>
      <w:rPr>
        <w:rFonts w:asciiTheme="majorBidi" w:hAnsiTheme="majorBidi" w:cstheme="majorBidi"/>
        <w:b/>
        <w:bCs/>
        <w:sz w:val="24"/>
        <w:szCs w:val="24"/>
      </w:rPr>
    </w:pPr>
    <w:r w:rsidRPr="00E9298C">
      <w:rPr>
        <w:rFonts w:asciiTheme="majorBidi" w:hAnsiTheme="majorBidi" w:cstheme="majorBidi"/>
        <w:b/>
        <w:sz w:val="24"/>
        <w:szCs w:val="24"/>
      </w:rPr>
      <w:t>COPYRIGHT</w:t>
    </w:r>
    <w:r w:rsidRPr="00E9298C">
      <w:rPr>
        <w:rFonts w:asciiTheme="majorBidi" w:hAnsiTheme="majorBidi" w:cstheme="majorBidi"/>
        <w:sz w:val="24"/>
        <w:szCs w:val="24"/>
      </w:rPr>
      <w:t xml:space="preserve"> </w:t>
    </w:r>
    <w:r w:rsidRPr="00E9298C">
      <w:rPr>
        <w:rFonts w:asciiTheme="majorBidi" w:hAnsiTheme="majorBidi" w:cstheme="majorBidi"/>
        <w:b/>
        <w:bCs/>
        <w:sz w:val="24"/>
        <w:szCs w:val="24"/>
      </w:rPr>
      <w:t>FORM</w:t>
    </w:r>
  </w:p>
  <w:p w:rsidR="00124C88" w:rsidRDefault="00124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4C88"/>
    <w:rsid w:val="00124C88"/>
    <w:rsid w:val="0074789B"/>
    <w:rsid w:val="007956CB"/>
    <w:rsid w:val="008E1000"/>
    <w:rsid w:val="00AD13C0"/>
    <w:rsid w:val="00BA41B2"/>
    <w:rsid w:val="00E929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C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4C88"/>
  </w:style>
  <w:style w:type="paragraph" w:styleId="Footer">
    <w:name w:val="footer"/>
    <w:basedOn w:val="Normal"/>
    <w:link w:val="FooterChar"/>
    <w:uiPriority w:val="99"/>
    <w:semiHidden/>
    <w:unhideWhenUsed/>
    <w:rsid w:val="00124C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4C88"/>
  </w:style>
  <w:style w:type="table" w:styleId="TableGrid">
    <w:name w:val="Table Grid"/>
    <w:basedOn w:val="TableNormal"/>
    <w:uiPriority w:val="59"/>
    <w:rsid w:val="0012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journal of GUMS</cp:lastModifiedBy>
  <cp:revision>2</cp:revision>
  <dcterms:created xsi:type="dcterms:W3CDTF">2018-08-21T08:06:00Z</dcterms:created>
  <dcterms:modified xsi:type="dcterms:W3CDTF">2018-08-21T08:06:00Z</dcterms:modified>
</cp:coreProperties>
</file>